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5B0" w:rsidRPr="00F10C96" w:rsidRDefault="00B005B0" w:rsidP="00C1244D">
      <w:pPr>
        <w:pStyle w:val="Nadpis1"/>
        <w:ind w:firstLine="0"/>
        <w:jc w:val="center"/>
        <w:rPr>
          <w:sz w:val="52"/>
          <w:szCs w:val="52"/>
        </w:rPr>
      </w:pPr>
      <w:r w:rsidRPr="00F10C96">
        <w:rPr>
          <w:sz w:val="52"/>
          <w:szCs w:val="52"/>
        </w:rPr>
        <w:t>Obec Sedlec</w:t>
      </w:r>
    </w:p>
    <w:p w:rsidR="00B005B0" w:rsidRDefault="00B005B0" w:rsidP="00C1244D">
      <w:pPr>
        <w:pStyle w:val="Nadpis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Praha – východ</w:t>
      </w:r>
    </w:p>
    <w:p w:rsidR="00B005B0" w:rsidRPr="00C1244D" w:rsidRDefault="00B005B0" w:rsidP="00C1244D"/>
    <w:p w:rsidR="00B005B0" w:rsidRPr="002C7E81" w:rsidRDefault="00B005B0" w:rsidP="00C1244D">
      <w:pPr>
        <w:pStyle w:val="NormlnIMP"/>
        <w:spacing w:line="240" w:lineRule="auto"/>
        <w:rPr>
          <w:color w:val="000000"/>
          <w:szCs w:val="24"/>
        </w:rPr>
      </w:pPr>
      <w:r w:rsidRPr="002C7E81">
        <w:rPr>
          <w:color w:val="000000"/>
          <w:szCs w:val="24"/>
        </w:rPr>
        <w:t xml:space="preserve">Zastupitelstvo </w:t>
      </w:r>
      <w:r>
        <w:rPr>
          <w:color w:val="000000"/>
          <w:szCs w:val="24"/>
        </w:rPr>
        <w:t>obce Sedlec</w:t>
      </w:r>
      <w:r w:rsidRPr="002C7E81">
        <w:rPr>
          <w:color w:val="000000"/>
          <w:szCs w:val="24"/>
        </w:rPr>
        <w:t xml:space="preserve"> schvaluje a vydává dne </w:t>
      </w:r>
      <w:proofErr w:type="gramStart"/>
      <w:r>
        <w:rPr>
          <w:color w:val="000000"/>
          <w:szCs w:val="24"/>
        </w:rPr>
        <w:t>22.12. 2010</w:t>
      </w:r>
      <w:proofErr w:type="gramEnd"/>
      <w:r>
        <w:rPr>
          <w:color w:val="000000"/>
          <w:szCs w:val="24"/>
        </w:rPr>
        <w:t xml:space="preserve"> </w:t>
      </w:r>
      <w:r w:rsidRPr="002C7E81">
        <w:rPr>
          <w:color w:val="000000"/>
          <w:szCs w:val="24"/>
        </w:rPr>
        <w:t xml:space="preserve">v souladu s </w:t>
      </w:r>
      <w:proofErr w:type="spellStart"/>
      <w:r w:rsidRPr="002C7E81">
        <w:rPr>
          <w:color w:val="000000"/>
          <w:szCs w:val="24"/>
        </w:rPr>
        <w:t>ust</w:t>
      </w:r>
      <w:proofErr w:type="spellEnd"/>
      <w:r w:rsidRPr="002C7E81">
        <w:rPr>
          <w:color w:val="000000"/>
          <w:szCs w:val="24"/>
        </w:rPr>
        <w:t>. § 84 odst. 2) písm. h) zákona č. 128/2000 Sb., o obcích, ve znění pozdějších předpisů, tuto obecně závaznou vyhlášku</w:t>
      </w:r>
      <w:r>
        <w:rPr>
          <w:color w:val="000000"/>
          <w:szCs w:val="24"/>
        </w:rPr>
        <w:t>,</w:t>
      </w:r>
      <w:r w:rsidRPr="002C7E8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kterou se </w:t>
      </w:r>
      <w:proofErr w:type="gramStart"/>
      <w:r>
        <w:rPr>
          <w:color w:val="000000"/>
          <w:szCs w:val="24"/>
        </w:rPr>
        <w:t>ruší  obecně</w:t>
      </w:r>
      <w:proofErr w:type="gramEnd"/>
      <w:r>
        <w:rPr>
          <w:color w:val="000000"/>
          <w:szCs w:val="24"/>
        </w:rPr>
        <w:t xml:space="preserve"> závazná vyhláška č. 2/2003 obce Sedlec</w:t>
      </w:r>
      <w:r w:rsidRPr="002C7E81">
        <w:rPr>
          <w:color w:val="000000"/>
          <w:szCs w:val="24"/>
        </w:rPr>
        <w:t>:</w:t>
      </w:r>
    </w:p>
    <w:p w:rsidR="00B005B0" w:rsidRDefault="00B005B0" w:rsidP="00C1244D">
      <w:pPr>
        <w:spacing w:line="240" w:lineRule="atLeast"/>
        <w:jc w:val="center"/>
      </w:pPr>
    </w:p>
    <w:p w:rsidR="00B005B0" w:rsidRDefault="00B005B0" w:rsidP="00C1244D">
      <w:r>
        <w:t> </w:t>
      </w:r>
    </w:p>
    <w:p w:rsidR="00B005B0" w:rsidRDefault="00B005B0" w:rsidP="00C1244D">
      <w:pPr>
        <w:spacing w:line="240" w:lineRule="atLeast"/>
        <w:jc w:val="center"/>
      </w:pPr>
    </w:p>
    <w:p w:rsidR="00B005B0" w:rsidRDefault="00B005B0" w:rsidP="00C1244D">
      <w:pPr>
        <w:pStyle w:val="nzevzkona"/>
        <w:tabs>
          <w:tab w:val="left" w:pos="2977"/>
        </w:tabs>
      </w:pPr>
      <w:r w:rsidRPr="000D2705">
        <w:rPr>
          <w:sz w:val="40"/>
          <w:szCs w:val="40"/>
        </w:rPr>
        <w:t xml:space="preserve">Obecně závazná vyhláška č. </w:t>
      </w:r>
      <w:r>
        <w:rPr>
          <w:sz w:val="40"/>
          <w:szCs w:val="40"/>
        </w:rPr>
        <w:t>2</w:t>
      </w:r>
      <w:r w:rsidRPr="000D2705">
        <w:rPr>
          <w:sz w:val="40"/>
          <w:szCs w:val="40"/>
        </w:rPr>
        <w:t>/20</w:t>
      </w:r>
      <w:r>
        <w:rPr>
          <w:sz w:val="40"/>
          <w:szCs w:val="40"/>
        </w:rPr>
        <w:t>10</w:t>
      </w:r>
      <w:r>
        <w:t>,</w:t>
      </w:r>
    </w:p>
    <w:p w:rsidR="00B005B0" w:rsidRPr="000D2705" w:rsidRDefault="00B005B0" w:rsidP="00C1244D">
      <w:pPr>
        <w:spacing w:line="240" w:lineRule="atLeast"/>
        <w:jc w:val="center"/>
        <w:rPr>
          <w:b/>
        </w:rPr>
      </w:pPr>
      <w:r w:rsidRPr="002C7E81">
        <w:rPr>
          <w:b/>
          <w:color w:val="000000"/>
          <w:sz w:val="30"/>
        </w:rPr>
        <w:t xml:space="preserve">o </w:t>
      </w:r>
      <w:r>
        <w:rPr>
          <w:b/>
          <w:color w:val="000000"/>
          <w:sz w:val="30"/>
        </w:rPr>
        <w:t>zrušení obecně závazné vyhlášky</w:t>
      </w:r>
      <w:r w:rsidRPr="000D2705">
        <w:rPr>
          <w:b/>
        </w:rPr>
        <w:t xml:space="preserve">     </w:t>
      </w:r>
    </w:p>
    <w:p w:rsidR="00B005B0" w:rsidRDefault="00B005B0" w:rsidP="00E83AE9">
      <w:pPr>
        <w:pStyle w:val="NormlnIMP"/>
        <w:spacing w:line="240" w:lineRule="auto"/>
        <w:jc w:val="center"/>
        <w:rPr>
          <w:b/>
          <w:color w:val="000000"/>
          <w:sz w:val="36"/>
          <w:szCs w:val="36"/>
        </w:rPr>
      </w:pPr>
    </w:p>
    <w:p w:rsidR="00B005B0" w:rsidRPr="002C7E81" w:rsidRDefault="00B005B0" w:rsidP="00E83AE9">
      <w:pPr>
        <w:pStyle w:val="NormlnIMP"/>
        <w:spacing w:line="240" w:lineRule="auto"/>
        <w:rPr>
          <w:szCs w:val="24"/>
        </w:rPr>
      </w:pPr>
    </w:p>
    <w:p w:rsidR="00B005B0" w:rsidRPr="002C7E81" w:rsidRDefault="00B005B0" w:rsidP="00E83AE9">
      <w:pPr>
        <w:pStyle w:val="NormlnIMP"/>
        <w:spacing w:line="240" w:lineRule="auto"/>
        <w:jc w:val="center"/>
        <w:rPr>
          <w:color w:val="000000"/>
          <w:szCs w:val="24"/>
        </w:rPr>
      </w:pPr>
    </w:p>
    <w:p w:rsidR="00B005B0" w:rsidRPr="002C7E81" w:rsidRDefault="00B005B0" w:rsidP="00E83AE9">
      <w:pPr>
        <w:pStyle w:val="NormlnIMP"/>
        <w:spacing w:after="113" w:line="240" w:lineRule="auto"/>
        <w:jc w:val="center"/>
        <w:rPr>
          <w:color w:val="000000"/>
          <w:szCs w:val="24"/>
        </w:rPr>
      </w:pPr>
      <w:r w:rsidRPr="002C7E81">
        <w:rPr>
          <w:color w:val="000000"/>
          <w:szCs w:val="24"/>
        </w:rPr>
        <w:t>Čl. 1</w:t>
      </w:r>
    </w:p>
    <w:p w:rsidR="00B005B0" w:rsidRPr="002C7E81" w:rsidRDefault="00B005B0" w:rsidP="00E83AE9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:rsidR="00B005B0" w:rsidRPr="00465154" w:rsidRDefault="00B005B0" w:rsidP="00385994">
      <w:pPr>
        <w:pStyle w:val="Seznamoslovan"/>
        <w:numPr>
          <w:ilvl w:val="0"/>
          <w:numId w:val="0"/>
        </w:numPr>
        <w:spacing w:line="240" w:lineRule="auto"/>
        <w:ind w:firstLine="708"/>
        <w:rPr>
          <w:szCs w:val="24"/>
        </w:rPr>
      </w:pPr>
      <w:r>
        <w:rPr>
          <w:szCs w:val="24"/>
        </w:rPr>
        <w:t xml:space="preserve">Touto obecně závaznou vyhláškou se ruší obecně závazná vyhláška č. 2/2003 obce Sedlec, ze dne </w:t>
      </w:r>
      <w:proofErr w:type="gramStart"/>
      <w:r>
        <w:rPr>
          <w:szCs w:val="24"/>
        </w:rPr>
        <w:t>15.4.2003</w:t>
      </w:r>
      <w:proofErr w:type="gramEnd"/>
      <w:r>
        <w:rPr>
          <w:szCs w:val="24"/>
        </w:rPr>
        <w:t>, o prodeji pozemků z majetku obce Sedlec.</w:t>
      </w:r>
    </w:p>
    <w:p w:rsidR="00B005B0" w:rsidRPr="00943B12" w:rsidRDefault="00B005B0" w:rsidP="00E83AE9">
      <w:pPr>
        <w:pStyle w:val="NormlnIMP"/>
        <w:tabs>
          <w:tab w:val="left" w:pos="426"/>
        </w:tabs>
        <w:spacing w:line="240" w:lineRule="auto"/>
        <w:jc w:val="center"/>
        <w:rPr>
          <w:szCs w:val="24"/>
        </w:rPr>
      </w:pPr>
    </w:p>
    <w:p w:rsidR="00B005B0" w:rsidRDefault="00B005B0" w:rsidP="00E83AE9">
      <w:pPr>
        <w:pStyle w:val="NormlnIMP"/>
        <w:tabs>
          <w:tab w:val="left" w:pos="426"/>
        </w:tabs>
        <w:spacing w:line="24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t>Čl. 2</w:t>
      </w:r>
    </w:p>
    <w:p w:rsidR="00B005B0" w:rsidRPr="002C7E81" w:rsidRDefault="00B005B0" w:rsidP="00E83AE9">
      <w:pPr>
        <w:pStyle w:val="NormlnIMP"/>
        <w:tabs>
          <w:tab w:val="left" w:pos="426"/>
        </w:tabs>
        <w:spacing w:line="240" w:lineRule="auto"/>
        <w:jc w:val="center"/>
        <w:rPr>
          <w:color w:val="000000"/>
          <w:szCs w:val="24"/>
        </w:rPr>
      </w:pPr>
    </w:p>
    <w:p w:rsidR="00B005B0" w:rsidRDefault="00B005B0" w:rsidP="00E83AE9">
      <w:pPr>
        <w:pStyle w:val="Seznamoslovan"/>
        <w:numPr>
          <w:ilvl w:val="0"/>
          <w:numId w:val="0"/>
        </w:numPr>
        <w:spacing w:after="113" w:line="240" w:lineRule="auto"/>
        <w:rPr>
          <w:szCs w:val="24"/>
        </w:rPr>
      </w:pPr>
      <w:r w:rsidRPr="0091698F">
        <w:rPr>
          <w:szCs w:val="24"/>
        </w:rPr>
        <w:t>Právní vztahy vzniklé přede dnem nabytí účinnosti této obecně závazné vyhlášky na základě obecně závazn</w:t>
      </w:r>
      <w:r>
        <w:rPr>
          <w:szCs w:val="24"/>
        </w:rPr>
        <w:t>é</w:t>
      </w:r>
      <w:r w:rsidRPr="0091698F">
        <w:rPr>
          <w:szCs w:val="24"/>
        </w:rPr>
        <w:t xml:space="preserve"> vyhlášk</w:t>
      </w:r>
      <w:r>
        <w:rPr>
          <w:szCs w:val="24"/>
        </w:rPr>
        <w:t>y</w:t>
      </w:r>
      <w:r w:rsidRPr="0091698F">
        <w:rPr>
          <w:szCs w:val="24"/>
        </w:rPr>
        <w:t xml:space="preserve"> </w:t>
      </w:r>
      <w:r>
        <w:rPr>
          <w:szCs w:val="24"/>
        </w:rPr>
        <w:t xml:space="preserve">obce Sedlec </w:t>
      </w:r>
      <w:r w:rsidRPr="002C7E81">
        <w:rPr>
          <w:szCs w:val="24"/>
        </w:rPr>
        <w:t xml:space="preserve">č. </w:t>
      </w:r>
      <w:r>
        <w:rPr>
          <w:szCs w:val="24"/>
        </w:rPr>
        <w:t xml:space="preserve">2/2003, </w:t>
      </w:r>
      <w:r w:rsidRPr="002C7E81">
        <w:rPr>
          <w:szCs w:val="24"/>
        </w:rPr>
        <w:t>o</w:t>
      </w:r>
      <w:r>
        <w:rPr>
          <w:szCs w:val="24"/>
        </w:rPr>
        <w:t xml:space="preserve"> prodeji pozemků z majetku obce Sedlec, ze dne </w:t>
      </w:r>
      <w:proofErr w:type="gramStart"/>
      <w:r>
        <w:rPr>
          <w:szCs w:val="24"/>
        </w:rPr>
        <w:t>15.4. 2003</w:t>
      </w:r>
      <w:proofErr w:type="gramEnd"/>
      <w:r w:rsidRPr="0091698F">
        <w:rPr>
          <w:szCs w:val="24"/>
        </w:rPr>
        <w:t>, zůstávají nedotčeny a posuzují se podle uveden</w:t>
      </w:r>
      <w:r>
        <w:rPr>
          <w:szCs w:val="24"/>
        </w:rPr>
        <w:t>é</w:t>
      </w:r>
      <w:r w:rsidRPr="0091698F">
        <w:rPr>
          <w:szCs w:val="24"/>
        </w:rPr>
        <w:t xml:space="preserve"> obecně závazn</w:t>
      </w:r>
      <w:r>
        <w:rPr>
          <w:szCs w:val="24"/>
        </w:rPr>
        <w:t>é</w:t>
      </w:r>
      <w:r w:rsidRPr="0091698F">
        <w:rPr>
          <w:szCs w:val="24"/>
        </w:rPr>
        <w:t xml:space="preserve"> vyhlášk</w:t>
      </w:r>
      <w:r>
        <w:rPr>
          <w:szCs w:val="24"/>
        </w:rPr>
        <w:t>y</w:t>
      </w:r>
      <w:r w:rsidRPr="0091698F">
        <w:rPr>
          <w:szCs w:val="24"/>
        </w:rPr>
        <w:t xml:space="preserve"> </w:t>
      </w:r>
      <w:r>
        <w:rPr>
          <w:szCs w:val="24"/>
        </w:rPr>
        <w:t>obce</w:t>
      </w:r>
      <w:r w:rsidRPr="0091698F">
        <w:rPr>
          <w:szCs w:val="24"/>
        </w:rPr>
        <w:t>.</w:t>
      </w:r>
    </w:p>
    <w:p w:rsidR="00B005B0" w:rsidRDefault="00B005B0" w:rsidP="00E83AE9">
      <w:pPr>
        <w:pStyle w:val="Seznamoslovan"/>
        <w:numPr>
          <w:ilvl w:val="0"/>
          <w:numId w:val="0"/>
        </w:numPr>
        <w:spacing w:after="113" w:line="240" w:lineRule="auto"/>
        <w:rPr>
          <w:szCs w:val="24"/>
        </w:rPr>
      </w:pPr>
    </w:p>
    <w:p w:rsidR="00B005B0" w:rsidRDefault="00B005B0" w:rsidP="00E83AE9">
      <w:pPr>
        <w:pStyle w:val="NormlnIMP"/>
        <w:tabs>
          <w:tab w:val="left" w:pos="426"/>
        </w:tabs>
        <w:spacing w:line="240" w:lineRule="auto"/>
        <w:jc w:val="center"/>
        <w:rPr>
          <w:szCs w:val="24"/>
        </w:rPr>
      </w:pPr>
      <w:r>
        <w:t>Čl. 3</w:t>
      </w:r>
    </w:p>
    <w:p w:rsidR="00B005B0" w:rsidRDefault="00B005B0" w:rsidP="00E83AE9">
      <w:pPr>
        <w:pStyle w:val="NormlnIMP"/>
        <w:tabs>
          <w:tab w:val="left" w:pos="426"/>
        </w:tabs>
        <w:spacing w:after="113" w:line="240" w:lineRule="auto"/>
        <w:jc w:val="center"/>
        <w:rPr>
          <w:b/>
          <w:color w:val="000000"/>
          <w:szCs w:val="24"/>
          <w:u w:val="single"/>
        </w:rPr>
      </w:pPr>
    </w:p>
    <w:p w:rsidR="00B005B0" w:rsidRPr="002C7E81" w:rsidRDefault="00B005B0" w:rsidP="00E83AE9">
      <w:pPr>
        <w:pStyle w:val="NormlnIMP"/>
        <w:tabs>
          <w:tab w:val="left" w:pos="426"/>
        </w:tabs>
        <w:spacing w:line="240" w:lineRule="auto"/>
        <w:rPr>
          <w:color w:val="000000"/>
          <w:szCs w:val="24"/>
        </w:rPr>
      </w:pPr>
      <w:r w:rsidRPr="002C7E81">
        <w:rPr>
          <w:color w:val="000000"/>
          <w:szCs w:val="24"/>
        </w:rPr>
        <w:t xml:space="preserve">Tato </w:t>
      </w:r>
      <w:r>
        <w:rPr>
          <w:color w:val="000000"/>
          <w:szCs w:val="24"/>
        </w:rPr>
        <w:t>obecně závazná vyhláška</w:t>
      </w:r>
      <w:r w:rsidRPr="002C7E81">
        <w:rPr>
          <w:color w:val="000000"/>
          <w:szCs w:val="24"/>
        </w:rPr>
        <w:t xml:space="preserve"> nabývá účinnosti </w:t>
      </w:r>
      <w:r>
        <w:rPr>
          <w:color w:val="000000"/>
          <w:szCs w:val="24"/>
        </w:rPr>
        <w:t xml:space="preserve">15. </w:t>
      </w:r>
      <w:r w:rsidRPr="002C7E81">
        <w:rPr>
          <w:color w:val="000000"/>
          <w:szCs w:val="24"/>
        </w:rPr>
        <w:t xml:space="preserve">dnem </w:t>
      </w:r>
      <w:r>
        <w:rPr>
          <w:color w:val="000000"/>
          <w:szCs w:val="24"/>
        </w:rPr>
        <w:t>po dni vyhlášení</w:t>
      </w:r>
      <w:r w:rsidRPr="002C7E81">
        <w:rPr>
          <w:color w:val="000000"/>
          <w:szCs w:val="24"/>
        </w:rPr>
        <w:t>.</w:t>
      </w:r>
    </w:p>
    <w:p w:rsidR="00B005B0" w:rsidRDefault="00B005B0" w:rsidP="00E83AE9">
      <w:pPr>
        <w:pStyle w:val="NormlnIMP"/>
        <w:spacing w:line="240" w:lineRule="auto"/>
        <w:rPr>
          <w:color w:val="000000"/>
          <w:szCs w:val="24"/>
        </w:rPr>
      </w:pPr>
    </w:p>
    <w:p w:rsidR="00B005B0" w:rsidRDefault="00B005B0" w:rsidP="00E83AE9">
      <w:pPr>
        <w:pStyle w:val="NormlnIMP"/>
        <w:spacing w:line="240" w:lineRule="auto"/>
        <w:rPr>
          <w:color w:val="000000"/>
          <w:szCs w:val="24"/>
        </w:rPr>
      </w:pPr>
    </w:p>
    <w:p w:rsidR="002A018F" w:rsidRDefault="002A018F" w:rsidP="00E83AE9">
      <w:pPr>
        <w:pStyle w:val="NormlnIMP"/>
        <w:spacing w:line="240" w:lineRule="auto"/>
        <w:rPr>
          <w:color w:val="000000"/>
          <w:szCs w:val="24"/>
        </w:rPr>
      </w:pPr>
    </w:p>
    <w:p w:rsidR="002A018F" w:rsidRDefault="002A018F" w:rsidP="00E83AE9">
      <w:pPr>
        <w:pStyle w:val="NormlnIMP"/>
        <w:spacing w:line="240" w:lineRule="auto"/>
        <w:rPr>
          <w:color w:val="000000"/>
          <w:szCs w:val="24"/>
        </w:rPr>
      </w:pPr>
    </w:p>
    <w:p w:rsidR="002A018F" w:rsidRDefault="002A018F" w:rsidP="00E83AE9">
      <w:pPr>
        <w:pStyle w:val="NormlnIMP"/>
        <w:spacing w:line="240" w:lineRule="auto"/>
        <w:rPr>
          <w:color w:val="000000"/>
          <w:szCs w:val="24"/>
        </w:rPr>
      </w:pPr>
    </w:p>
    <w:p w:rsidR="002A018F" w:rsidRPr="002C7E81" w:rsidRDefault="002A018F" w:rsidP="00E83AE9">
      <w:pPr>
        <w:pStyle w:val="NormlnIMP"/>
        <w:spacing w:line="240" w:lineRule="auto"/>
        <w:rPr>
          <w:color w:val="000000"/>
          <w:szCs w:val="24"/>
        </w:rPr>
      </w:pPr>
    </w:p>
    <w:p w:rsidR="00B005B0" w:rsidRPr="002C7E81" w:rsidRDefault="00B005B0" w:rsidP="00E83AE9">
      <w:pPr>
        <w:pStyle w:val="NormlnIMP"/>
        <w:spacing w:line="240" w:lineRule="auto"/>
        <w:rPr>
          <w:color w:val="000000"/>
          <w:szCs w:val="24"/>
        </w:rPr>
      </w:pPr>
    </w:p>
    <w:p w:rsidR="00B005B0" w:rsidRPr="002C7E81" w:rsidRDefault="00B005B0" w:rsidP="00E83AE9">
      <w:pPr>
        <w:pStyle w:val="NormlnIMP"/>
        <w:spacing w:line="240" w:lineRule="auto"/>
        <w:ind w:firstLine="720"/>
        <w:rPr>
          <w:color w:val="000000"/>
          <w:szCs w:val="24"/>
        </w:rPr>
      </w:pPr>
      <w:r w:rsidRPr="002C7E81">
        <w:rPr>
          <w:color w:val="000000"/>
          <w:szCs w:val="24"/>
        </w:rPr>
        <w:t>------------------------------------</w:t>
      </w:r>
      <w:r w:rsidRPr="002C7E81">
        <w:rPr>
          <w:color w:val="000000"/>
          <w:szCs w:val="24"/>
        </w:rPr>
        <w:tab/>
      </w:r>
      <w:r w:rsidRPr="002C7E81">
        <w:rPr>
          <w:color w:val="000000"/>
          <w:szCs w:val="24"/>
        </w:rPr>
        <w:tab/>
      </w:r>
      <w:r w:rsidRPr="002C7E81">
        <w:rPr>
          <w:color w:val="000000"/>
          <w:szCs w:val="24"/>
        </w:rPr>
        <w:tab/>
        <w:t>------------------------------------</w:t>
      </w:r>
    </w:p>
    <w:p w:rsidR="00B005B0" w:rsidRPr="002C7E81" w:rsidRDefault="00B005B0" w:rsidP="00E83AE9">
      <w:pPr>
        <w:pStyle w:val="NormlnIMP"/>
        <w:spacing w:line="240" w:lineRule="auto"/>
        <w:rPr>
          <w:color w:val="000000"/>
          <w:szCs w:val="24"/>
        </w:rPr>
      </w:pPr>
      <w:r w:rsidRPr="002C7E81">
        <w:rPr>
          <w:color w:val="000000"/>
          <w:szCs w:val="24"/>
        </w:rPr>
        <w:tab/>
      </w:r>
    </w:p>
    <w:p w:rsidR="00B005B0" w:rsidRPr="002C7E81" w:rsidRDefault="00B005B0" w:rsidP="00E83AE9">
      <w:pPr>
        <w:pStyle w:val="NormlnIMP"/>
        <w:spacing w:line="240" w:lineRule="auto"/>
        <w:ind w:firstLine="720"/>
        <w:rPr>
          <w:color w:val="000000"/>
          <w:szCs w:val="24"/>
        </w:rPr>
      </w:pPr>
      <w:r>
        <w:rPr>
          <w:color w:val="000000"/>
          <w:szCs w:val="24"/>
        </w:rPr>
        <w:t>m</w:t>
      </w:r>
      <w:r w:rsidRPr="002C7E81">
        <w:rPr>
          <w:color w:val="000000"/>
          <w:szCs w:val="24"/>
        </w:rPr>
        <w:t>ísto</w:t>
      </w:r>
      <w:smartTag w:uri="urn:schemas-microsoft-com:office:smarttags" w:element="PersonName">
        <w:r w:rsidRPr="002C7E81">
          <w:rPr>
            <w:color w:val="000000"/>
            <w:szCs w:val="24"/>
          </w:rPr>
          <w:t>starosta</w:t>
        </w:r>
      </w:smartTag>
      <w:r>
        <w:rPr>
          <w:color w:val="000000"/>
          <w:szCs w:val="24"/>
        </w:rPr>
        <w:t xml:space="preserve"> obce</w:t>
      </w:r>
      <w:r w:rsidRPr="002C7E81">
        <w:rPr>
          <w:color w:val="000000"/>
          <w:szCs w:val="24"/>
        </w:rPr>
        <w:tab/>
      </w:r>
      <w:r w:rsidRPr="002C7E81">
        <w:rPr>
          <w:color w:val="000000"/>
          <w:szCs w:val="24"/>
        </w:rPr>
        <w:tab/>
      </w:r>
      <w:r w:rsidRPr="002C7E81">
        <w:rPr>
          <w:color w:val="000000"/>
          <w:szCs w:val="24"/>
        </w:rPr>
        <w:tab/>
      </w:r>
      <w:r w:rsidRPr="002C7E81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smartTag w:uri="urn:schemas-microsoft-com:office:smarttags" w:element="PersonName">
        <w:r w:rsidRPr="002C7E81">
          <w:rPr>
            <w:color w:val="000000"/>
            <w:szCs w:val="24"/>
          </w:rPr>
          <w:t>starosta</w:t>
        </w:r>
      </w:smartTag>
      <w:r w:rsidRPr="002C7E8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obce</w:t>
      </w:r>
    </w:p>
    <w:p w:rsidR="00B005B0" w:rsidRPr="002C7E81" w:rsidRDefault="00B005B0" w:rsidP="00E83AE9">
      <w:pPr>
        <w:pStyle w:val="NormlnIMP"/>
        <w:spacing w:line="240" w:lineRule="auto"/>
        <w:rPr>
          <w:color w:val="000000"/>
          <w:szCs w:val="24"/>
        </w:rPr>
      </w:pPr>
    </w:p>
    <w:p w:rsidR="00B005B0" w:rsidRDefault="00B005B0" w:rsidP="00E83AE9">
      <w:pPr>
        <w:pStyle w:val="NormlnIMP"/>
        <w:spacing w:line="240" w:lineRule="auto"/>
        <w:rPr>
          <w:i/>
          <w:szCs w:val="24"/>
        </w:rPr>
      </w:pPr>
    </w:p>
    <w:p w:rsidR="00B005B0" w:rsidRDefault="00B005B0" w:rsidP="00E83AE9">
      <w:pPr>
        <w:pStyle w:val="NormlnIMP"/>
        <w:spacing w:line="240" w:lineRule="auto"/>
        <w:rPr>
          <w:i/>
          <w:szCs w:val="24"/>
        </w:rPr>
      </w:pPr>
    </w:p>
    <w:p w:rsidR="00B005B0" w:rsidRPr="002C7E81" w:rsidRDefault="00B005B0" w:rsidP="00E83AE9">
      <w:pPr>
        <w:pStyle w:val="NormlnIMP"/>
        <w:spacing w:line="240" w:lineRule="auto"/>
        <w:rPr>
          <w:i/>
          <w:szCs w:val="24"/>
        </w:rPr>
      </w:pPr>
      <w:r w:rsidRPr="002C7E81">
        <w:rPr>
          <w:i/>
          <w:szCs w:val="24"/>
        </w:rPr>
        <w:t>Vyvěšeno</w:t>
      </w:r>
      <w:r>
        <w:rPr>
          <w:i/>
          <w:szCs w:val="24"/>
        </w:rPr>
        <w:t xml:space="preserve">:  </w:t>
      </w:r>
      <w:proofErr w:type="gramStart"/>
      <w:r>
        <w:rPr>
          <w:i/>
          <w:szCs w:val="24"/>
        </w:rPr>
        <w:t>2</w:t>
      </w:r>
      <w:r w:rsidR="002D14FC">
        <w:rPr>
          <w:i/>
          <w:szCs w:val="24"/>
        </w:rPr>
        <w:t>9</w:t>
      </w:r>
      <w:r>
        <w:rPr>
          <w:i/>
          <w:szCs w:val="24"/>
        </w:rPr>
        <w:t>.12. 2010</w:t>
      </w:r>
      <w:proofErr w:type="gramEnd"/>
    </w:p>
    <w:p w:rsidR="00B005B0" w:rsidRPr="002C7E81" w:rsidRDefault="00B005B0" w:rsidP="00E83AE9">
      <w:pPr>
        <w:pStyle w:val="NormlnIMP"/>
        <w:spacing w:line="240" w:lineRule="auto"/>
        <w:rPr>
          <w:i/>
          <w:szCs w:val="24"/>
        </w:rPr>
      </w:pPr>
    </w:p>
    <w:p w:rsidR="00B005B0" w:rsidRPr="002C7E81" w:rsidRDefault="00B005B0" w:rsidP="00E83AE9">
      <w:pPr>
        <w:pStyle w:val="NormlnIMP"/>
        <w:spacing w:line="240" w:lineRule="auto"/>
        <w:rPr>
          <w:i/>
          <w:iCs/>
          <w:szCs w:val="24"/>
        </w:rPr>
      </w:pPr>
      <w:r w:rsidRPr="002C7E81">
        <w:rPr>
          <w:i/>
          <w:iCs/>
          <w:szCs w:val="24"/>
        </w:rPr>
        <w:t>Sejmuto:</w:t>
      </w:r>
      <w:r>
        <w:rPr>
          <w:i/>
          <w:iCs/>
          <w:szCs w:val="24"/>
        </w:rPr>
        <w:t xml:space="preserve">  </w:t>
      </w:r>
      <w:proofErr w:type="gramStart"/>
      <w:r w:rsidR="002D14FC">
        <w:rPr>
          <w:i/>
          <w:iCs/>
          <w:szCs w:val="24"/>
        </w:rPr>
        <w:t>17</w:t>
      </w:r>
      <w:r>
        <w:rPr>
          <w:i/>
          <w:iCs/>
          <w:szCs w:val="24"/>
        </w:rPr>
        <w:t>.01</w:t>
      </w:r>
      <w:r w:rsidR="002D14FC">
        <w:rPr>
          <w:i/>
          <w:iCs/>
          <w:szCs w:val="24"/>
        </w:rPr>
        <w:t>.</w:t>
      </w:r>
      <w:r>
        <w:rPr>
          <w:i/>
          <w:iCs/>
          <w:szCs w:val="24"/>
        </w:rPr>
        <w:t xml:space="preserve"> 2011</w:t>
      </w:r>
      <w:proofErr w:type="gramEnd"/>
    </w:p>
    <w:sectPr w:rsidR="00B005B0" w:rsidRPr="002C7E81" w:rsidSect="00C1244D">
      <w:footerReference w:type="even" r:id="rId7"/>
      <w:footerReference w:type="default" r:id="rId8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7DF" w:rsidRDefault="00E267DF">
      <w:r>
        <w:separator/>
      </w:r>
    </w:p>
  </w:endnote>
  <w:endnote w:type="continuationSeparator" w:id="0">
    <w:p w:rsidR="00E267DF" w:rsidRDefault="00E26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297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B0" w:rsidRDefault="00B679AC" w:rsidP="00E031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05B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005B0" w:rsidRDefault="00B005B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5B0" w:rsidRDefault="00B679AC" w:rsidP="00E031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005B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14FC">
      <w:rPr>
        <w:rStyle w:val="slostrnky"/>
        <w:noProof/>
      </w:rPr>
      <w:t>1</w:t>
    </w:r>
    <w:r>
      <w:rPr>
        <w:rStyle w:val="slostrnky"/>
      </w:rPr>
      <w:fldChar w:fldCharType="end"/>
    </w:r>
  </w:p>
  <w:p w:rsidR="00B005B0" w:rsidRDefault="00B005B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7DF" w:rsidRDefault="00E267DF">
      <w:r>
        <w:separator/>
      </w:r>
    </w:p>
  </w:footnote>
  <w:footnote w:type="continuationSeparator" w:id="0">
    <w:p w:rsidR="00E267DF" w:rsidRDefault="00E26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7C47"/>
    <w:multiLevelType w:val="hybridMultilevel"/>
    <w:tmpl w:val="F3A0F328"/>
    <w:lvl w:ilvl="0" w:tplc="0B2E67F2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3C335D"/>
    <w:multiLevelType w:val="hybridMultilevel"/>
    <w:tmpl w:val="61349B9E"/>
    <w:lvl w:ilvl="0" w:tplc="09BCAAB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546215"/>
    <w:multiLevelType w:val="hybridMultilevel"/>
    <w:tmpl w:val="25B6286A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7A578E"/>
    <w:multiLevelType w:val="hybridMultilevel"/>
    <w:tmpl w:val="F852EF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A13F5C"/>
    <w:multiLevelType w:val="hybridMultilevel"/>
    <w:tmpl w:val="6A281382"/>
    <w:lvl w:ilvl="0" w:tplc="CFC0B0F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  <w:rPr>
        <w:rFonts w:cs="Times New Roman"/>
      </w:rPr>
    </w:lvl>
  </w:abstractNum>
  <w:abstractNum w:abstractNumId="5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C218E1"/>
    <w:multiLevelType w:val="hybridMultilevel"/>
    <w:tmpl w:val="5F7A6352"/>
    <w:lvl w:ilvl="0" w:tplc="54D2858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font297" w:hAnsi="font297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4F6A7B"/>
    <w:multiLevelType w:val="hybridMultilevel"/>
    <w:tmpl w:val="6854BDF4"/>
    <w:lvl w:ilvl="0" w:tplc="13D2B1CA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583C79"/>
    <w:multiLevelType w:val="hybridMultilevel"/>
    <w:tmpl w:val="51D6E3C8"/>
    <w:lvl w:ilvl="0" w:tplc="09BCAAB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627417"/>
    <w:multiLevelType w:val="hybridMultilevel"/>
    <w:tmpl w:val="6AA8063E"/>
    <w:lvl w:ilvl="0" w:tplc="41B4ED18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1CA927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D17217C"/>
    <w:multiLevelType w:val="singleLevel"/>
    <w:tmpl w:val="70A6ED5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1">
    <w:nsid w:val="50CD1D58"/>
    <w:multiLevelType w:val="hybridMultilevel"/>
    <w:tmpl w:val="2C6453E6"/>
    <w:lvl w:ilvl="0" w:tplc="05EEC4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30008E"/>
    <w:multiLevelType w:val="hybridMultilevel"/>
    <w:tmpl w:val="376ECA5A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abstractNum w:abstractNumId="13">
    <w:nsid w:val="56FE1C1A"/>
    <w:multiLevelType w:val="hybridMultilevel"/>
    <w:tmpl w:val="59DEF26A"/>
    <w:lvl w:ilvl="0" w:tplc="EB8616CA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  <w:rPr>
        <w:rFonts w:cs="Times New Roman"/>
      </w:rPr>
    </w:lvl>
  </w:abstractNum>
  <w:abstractNum w:abstractNumId="14">
    <w:nsid w:val="58556A91"/>
    <w:multiLevelType w:val="hybridMultilevel"/>
    <w:tmpl w:val="E0104D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A4170D"/>
    <w:multiLevelType w:val="hybridMultilevel"/>
    <w:tmpl w:val="B65C78B2"/>
    <w:lvl w:ilvl="0" w:tplc="D84423EE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  <w:rPr>
        <w:rFonts w:cs="Times New Roman"/>
      </w:rPr>
    </w:lvl>
  </w:abstractNum>
  <w:abstractNum w:abstractNumId="16">
    <w:nsid w:val="62181166"/>
    <w:multiLevelType w:val="hybridMultilevel"/>
    <w:tmpl w:val="3B1027A0"/>
    <w:lvl w:ilvl="0" w:tplc="7DC214E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3264A5"/>
    <w:multiLevelType w:val="hybridMultilevel"/>
    <w:tmpl w:val="CB5AD2AC"/>
    <w:lvl w:ilvl="0" w:tplc="8662BDA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D041FC"/>
    <w:multiLevelType w:val="hybridMultilevel"/>
    <w:tmpl w:val="616CDE7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C857CAA"/>
    <w:multiLevelType w:val="singleLevel"/>
    <w:tmpl w:val="DF1A6B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79FB747C"/>
    <w:multiLevelType w:val="hybridMultilevel"/>
    <w:tmpl w:val="174AFB32"/>
    <w:lvl w:ilvl="0" w:tplc="09BCAAB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5"/>
    <w:lvlOverride w:ilvl="0">
      <w:startOverride w:val="1"/>
    </w:lvlOverride>
  </w:num>
  <w:num w:numId="3">
    <w:abstractNumId w:val="9"/>
  </w:num>
  <w:num w:numId="4">
    <w:abstractNumId w:val="0"/>
  </w:num>
  <w:num w:numId="5">
    <w:abstractNumId w:val="12"/>
  </w:num>
  <w:num w:numId="6">
    <w:abstractNumId w:val="17"/>
  </w:num>
  <w:num w:numId="7">
    <w:abstractNumId w:val="1"/>
  </w:num>
  <w:num w:numId="8">
    <w:abstractNumId w:val="8"/>
  </w:num>
  <w:num w:numId="9">
    <w:abstractNumId w:val="20"/>
  </w:num>
  <w:num w:numId="10">
    <w:abstractNumId w:val="11"/>
  </w:num>
  <w:num w:numId="11">
    <w:abstractNumId w:val="13"/>
  </w:num>
  <w:num w:numId="12">
    <w:abstractNumId w:val="16"/>
  </w:num>
  <w:num w:numId="13">
    <w:abstractNumId w:val="6"/>
  </w:num>
  <w:num w:numId="14">
    <w:abstractNumId w:val="18"/>
  </w:num>
  <w:num w:numId="15">
    <w:abstractNumId w:val="10"/>
  </w:num>
  <w:num w:numId="16">
    <w:abstractNumId w:val="4"/>
  </w:num>
  <w:num w:numId="17">
    <w:abstractNumId w:val="15"/>
  </w:num>
  <w:num w:numId="18">
    <w:abstractNumId w:val="2"/>
  </w:num>
  <w:num w:numId="19">
    <w:abstractNumId w:val="7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AE9"/>
    <w:rsid w:val="000177A3"/>
    <w:rsid w:val="000B0834"/>
    <w:rsid w:val="000D2705"/>
    <w:rsid w:val="0010255C"/>
    <w:rsid w:val="0010359C"/>
    <w:rsid w:val="001678DB"/>
    <w:rsid w:val="001761E2"/>
    <w:rsid w:val="001D24C6"/>
    <w:rsid w:val="002A018F"/>
    <w:rsid w:val="002C7E81"/>
    <w:rsid w:val="002D14FC"/>
    <w:rsid w:val="002E4B45"/>
    <w:rsid w:val="00300229"/>
    <w:rsid w:val="00301BC7"/>
    <w:rsid w:val="00385994"/>
    <w:rsid w:val="00394D6E"/>
    <w:rsid w:val="00465154"/>
    <w:rsid w:val="004B71C2"/>
    <w:rsid w:val="004D33DE"/>
    <w:rsid w:val="00501E6A"/>
    <w:rsid w:val="006C60FD"/>
    <w:rsid w:val="007117A8"/>
    <w:rsid w:val="008554B1"/>
    <w:rsid w:val="00867DD0"/>
    <w:rsid w:val="008A27A0"/>
    <w:rsid w:val="008B0D5B"/>
    <w:rsid w:val="0091698F"/>
    <w:rsid w:val="009429CD"/>
    <w:rsid w:val="00943B12"/>
    <w:rsid w:val="00AA6A09"/>
    <w:rsid w:val="00B005B0"/>
    <w:rsid w:val="00B154DF"/>
    <w:rsid w:val="00B32568"/>
    <w:rsid w:val="00B4794D"/>
    <w:rsid w:val="00B679AC"/>
    <w:rsid w:val="00BF5209"/>
    <w:rsid w:val="00C1244D"/>
    <w:rsid w:val="00C21947"/>
    <w:rsid w:val="00C37EF8"/>
    <w:rsid w:val="00C82790"/>
    <w:rsid w:val="00D43BDB"/>
    <w:rsid w:val="00D47AF4"/>
    <w:rsid w:val="00DF76E5"/>
    <w:rsid w:val="00E0310F"/>
    <w:rsid w:val="00E1165E"/>
    <w:rsid w:val="00E26044"/>
    <w:rsid w:val="00E267DF"/>
    <w:rsid w:val="00E3512F"/>
    <w:rsid w:val="00E67D3E"/>
    <w:rsid w:val="00E80C92"/>
    <w:rsid w:val="00E81F11"/>
    <w:rsid w:val="00E83AE9"/>
    <w:rsid w:val="00E8696E"/>
    <w:rsid w:val="00EB5757"/>
    <w:rsid w:val="00EE37DE"/>
    <w:rsid w:val="00EF1BE9"/>
    <w:rsid w:val="00F10C96"/>
    <w:rsid w:val="00FC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AE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C1244D"/>
    <w:pPr>
      <w:keepNext/>
      <w:overflowPunct/>
      <w:autoSpaceDE/>
      <w:autoSpaceDN/>
      <w:adjustRightInd/>
      <w:spacing w:line="240" w:lineRule="atLeast"/>
      <w:ind w:firstLine="2268"/>
      <w:textAlignment w:val="auto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1244D"/>
    <w:rPr>
      <w:rFonts w:cs="Times New Roman"/>
      <w:sz w:val="24"/>
    </w:rPr>
  </w:style>
  <w:style w:type="paragraph" w:customStyle="1" w:styleId="ZkladntextIMP">
    <w:name w:val="Základní text_IMP"/>
    <w:basedOn w:val="Normln"/>
    <w:uiPriority w:val="99"/>
    <w:rsid w:val="00E83AE9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uiPriority w:val="99"/>
    <w:rsid w:val="00E83AE9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uiPriority w:val="99"/>
    <w:rsid w:val="00E83AE9"/>
    <w:pPr>
      <w:numPr>
        <w:numId w:val="2"/>
      </w:numPr>
      <w:spacing w:line="230" w:lineRule="auto"/>
      <w:jc w:val="both"/>
    </w:pPr>
  </w:style>
  <w:style w:type="paragraph" w:customStyle="1" w:styleId="Normln1">
    <w:name w:val="Normální1"/>
    <w:basedOn w:val="Normln"/>
    <w:uiPriority w:val="99"/>
    <w:rsid w:val="00E83AE9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semiHidden/>
    <w:rsid w:val="00E83AE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E37DE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E83AE9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E83AE9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EE37DE"/>
    <w:rPr>
      <w:rFonts w:cs="Times New Roman"/>
      <w:sz w:val="20"/>
      <w:szCs w:val="20"/>
    </w:rPr>
  </w:style>
  <w:style w:type="paragraph" w:customStyle="1" w:styleId="msolistparagraph0">
    <w:name w:val="msolistparagraph"/>
    <w:basedOn w:val="Normln"/>
    <w:uiPriority w:val="99"/>
    <w:rsid w:val="00E83AE9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~~"/>
    <w:basedOn w:val="Normln"/>
    <w:uiPriority w:val="99"/>
    <w:rsid w:val="00E83AE9"/>
    <w:pPr>
      <w:suppressAutoHyphens/>
      <w:spacing w:line="230" w:lineRule="auto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rsid w:val="0039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EE37DE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A27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EE37DE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A27A0"/>
    <w:rPr>
      <w:rFonts w:cs="Times New Roman"/>
    </w:rPr>
  </w:style>
  <w:style w:type="paragraph" w:customStyle="1" w:styleId="Styl1">
    <w:name w:val="Styl1"/>
    <w:basedOn w:val="Normln"/>
    <w:uiPriority w:val="99"/>
    <w:rsid w:val="00EB5757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Textparagrafu">
    <w:name w:val="Text paragrafu"/>
    <w:basedOn w:val="Normln"/>
    <w:uiPriority w:val="99"/>
    <w:rsid w:val="00C1244D"/>
    <w:pPr>
      <w:overflowPunct/>
      <w:adjustRightInd/>
      <w:spacing w:before="240"/>
      <w:ind w:firstLine="425"/>
      <w:jc w:val="both"/>
      <w:textAlignment w:val="auto"/>
    </w:pPr>
    <w:rPr>
      <w:sz w:val="24"/>
      <w:szCs w:val="24"/>
    </w:rPr>
  </w:style>
  <w:style w:type="paragraph" w:customStyle="1" w:styleId="nzevzkona">
    <w:name w:val="název zákona"/>
    <w:basedOn w:val="Nzev"/>
    <w:uiPriority w:val="99"/>
    <w:rsid w:val="00C1244D"/>
    <w:pPr>
      <w:pBdr>
        <w:bottom w:val="none" w:sz="0" w:space="0" w:color="auto"/>
      </w:pBdr>
      <w:overflowPunct/>
      <w:adjustRightInd/>
      <w:spacing w:before="120" w:after="0"/>
      <w:contextualSpacing w:val="0"/>
      <w:jc w:val="center"/>
      <w:textAlignment w:val="auto"/>
    </w:pPr>
    <w:rPr>
      <w:rFonts w:ascii="Times New Roman" w:hAnsi="Times New Roman"/>
      <w:b/>
      <w:bCs/>
      <w:color w:val="auto"/>
      <w:spacing w:val="0"/>
      <w:kern w:val="0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rsid w:val="00C1244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C1244D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904</Characters>
  <Application>Microsoft Office Word</Application>
  <DocSecurity>0</DocSecurity>
  <Lines>7</Lines>
  <Paragraphs>2</Paragraphs>
  <ScaleCrop>false</ScaleCrop>
  <Company>MV ČR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Městys Všetaty</dc:title>
  <dc:subject/>
  <dc:creator>Standard</dc:creator>
  <cp:keywords/>
  <dc:description/>
  <cp:lastModifiedBy>CzechPOINT</cp:lastModifiedBy>
  <cp:revision>7</cp:revision>
  <dcterms:created xsi:type="dcterms:W3CDTF">2010-12-16T13:10:00Z</dcterms:created>
  <dcterms:modified xsi:type="dcterms:W3CDTF">2010-12-29T12:49:00Z</dcterms:modified>
</cp:coreProperties>
</file>